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spacing w:after="160" w:afterLines="0" w:afterAutospacing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様式第１２号（第３９条　工事出来形検査通知書）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946"/>
        <w:gridCol w:w="2310"/>
        <w:gridCol w:w="1945"/>
        <w:gridCol w:w="2313"/>
      </w:tblGrid>
      <w:tr>
        <w:trPr>
          <w:trHeight w:val="659" w:hRule="atLeast"/>
        </w:trPr>
        <w:tc>
          <w:tcPr>
            <w:tcW w:w="851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工事出来形検査通知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書</w:t>
            </w:r>
          </w:p>
        </w:tc>
      </w:tr>
      <w:tr>
        <w:trPr>
          <w:trHeight w:val="2827" w:hRule="atLeast"/>
        </w:trPr>
        <w:tc>
          <w:tcPr>
            <w:tcW w:w="851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40" w:beforeLines="0" w:beforeAutospacing="0" w:after="120" w:afterLines="0" w:afterAutospacing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overflowPunct w:val="0"/>
              <w:autoSpaceDE w:val="0"/>
              <w:autoSpaceDN w:val="0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受注者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住所又は所在地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1"/>
                <w:kern w:val="0"/>
                <w:sz w:val="21"/>
              </w:rPr>
              <w:t>氏名又は名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称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及び代表者氏名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尾花沢市長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bdr w:val="single" w:color="auto" w:sz="4" w:space="0"/>
              </w:rPr>
              <w:t>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120" w:beforeLines="0" w:before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下記の工事について検査の結果を通知します。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240" w:beforeLines="0" w:beforeAutospacing="0" w:after="120" w:afterLines="0" w:afterAutospacing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記</w:t>
            </w:r>
          </w:p>
        </w:tc>
      </w:tr>
      <w:tr>
        <w:trPr>
          <w:trHeight w:val="679" w:hRule="atLeast"/>
        </w:trPr>
        <w:tc>
          <w:tcPr>
            <w:tcW w:w="19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工事名</w:t>
            </w:r>
          </w:p>
        </w:tc>
        <w:tc>
          <w:tcPr>
            <w:tcW w:w="6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79" w:hRule="atLeast"/>
        </w:trPr>
        <w:tc>
          <w:tcPr>
            <w:tcW w:w="19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工事場所</w:t>
            </w:r>
          </w:p>
        </w:tc>
        <w:tc>
          <w:tcPr>
            <w:tcW w:w="6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79" w:hRule="atLeast"/>
        </w:trPr>
        <w:tc>
          <w:tcPr>
            <w:tcW w:w="19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請負代金額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￥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前払金額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￥</w:t>
            </w:r>
          </w:p>
        </w:tc>
      </w:tr>
      <w:tr>
        <w:trPr>
          <w:trHeight w:val="679" w:hRule="atLeast"/>
        </w:trPr>
        <w:tc>
          <w:tcPr>
            <w:tcW w:w="19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出来形検査月日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部分払済金額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￥</w:t>
            </w:r>
          </w:p>
        </w:tc>
      </w:tr>
      <w:tr>
        <w:trPr>
          <w:trHeight w:val="679" w:hRule="atLeast"/>
        </w:trPr>
        <w:tc>
          <w:tcPr>
            <w:tcW w:w="19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出来形歩合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出来形請負代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金相当額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￥</w:t>
            </w:r>
          </w:p>
        </w:tc>
      </w:tr>
      <w:tr>
        <w:trPr>
          <w:trHeight w:val="693" w:hRule="atLeast"/>
        </w:trPr>
        <w:tc>
          <w:tcPr>
            <w:tcW w:w="19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今回部分払請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求可能額</w:t>
            </w:r>
          </w:p>
        </w:tc>
        <w:tc>
          <w:tcPr>
            <w:tcW w:w="6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￥</w:t>
            </w:r>
          </w:p>
        </w:tc>
      </w:tr>
      <w:tr>
        <w:trPr>
          <w:cantSplit/>
          <w:trHeight w:val="1281" w:hRule="atLeast"/>
        </w:trPr>
        <w:tc>
          <w:tcPr>
            <w:tcW w:w="851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40" w:beforeLines="0" w:beforeAutospacing="0"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2600325</wp:posOffset>
                      </wp:positionH>
                      <wp:positionV relativeFrom="paragraph">
                        <wp:posOffset>394335</wp:posOffset>
                      </wp:positionV>
                      <wp:extent cx="1299845" cy="42545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99845" cy="425450"/>
                              </a:xfrm>
                              <a:prstGeom prst="bracketPair">
                                <a:avLst>
                                  <a:gd name="adj" fmla="val 16662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6" style="mso-position-vertical-relative:text;z-index:2;width:102.35pt;height:33.5pt;mso-position-horizontal-relative:text;position:absolute;margin-left:204.75pt;margin-top:31.05pt;" o:allowincell="f" filled="f" stroked="t" strokecolor="#000000" strokeweight="0.5pt" o:spt="185" type="#_x0000_t185" adj="3599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式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position w:val="-6"/>
                <w:sz w:val="21"/>
              </w:rPr>
              <w:t>　　請求可能額≦出来形請求代金相当額×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position w:val="-24"/>
                <w:sz w:val="21"/>
              </w:rPr>
              <w:object w:dxaOrig="3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style="width:16pt;height:31pt;" filled="f" fillcolor="#ffffff" stroked="f" o:spt="75" o:oleicon="f" o:preferrelative="t" type="#_x0000_t75">
                  <v:fill/>
                  <v:imagedata o:title="" r:id="rId5"/>
                  <o:lock v:ext="edit" aspectratio="t"/>
                  <w10:anchorlock/>
                </v:shape>
                <o:OLEObject Type="Embed" ShapeID="_x0000_s1027" DrawAspect="Content" ObjectID="" r:id="rId6"/>
              </w:object>
            </w:r>
            <w:r>
              <w:rPr>
                <w:rFonts w:hint="eastAsia" w:ascii="ＭＳ 明朝" w:hAnsi="ＭＳ 明朝" w:eastAsia="ＭＳ 明朝"/>
                <w:kern w:val="2"/>
                <w:position w:val="-6"/>
                <w:sz w:val="21"/>
              </w:rPr>
              <w:t>－</w:t>
            </w:r>
            <w:r>
              <w:rPr>
                <w:rFonts w:hint="default" w:ascii="ＭＳ 明朝" w:hAnsi="ＭＳ 明朝" w:eastAsia="ＭＳ 明朝"/>
                <w:kern w:val="2"/>
                <w:position w:val="-24"/>
                <w:sz w:val="21"/>
              </w:rPr>
              <w:object w:dxaOrig="1160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style="width:58pt;height:27pt;" filled="f" fillcolor="#ffffff" stroked="f" o:spt="75" o:oleicon="f" type="#_x0000_t75">
                  <v:fill/>
                  <v:imagedata o:title="" r:id="rId7"/>
                  <w10:anchorlock/>
                </v:shape>
                <o:OLEObject Type="Embed" ShapeID="_x0000_s1028" DrawAspect="Content" ObjectID="" r:id="rId8"/>
              </w:objec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position w:val="-6"/>
                <w:sz w:val="21"/>
              </w:rPr>
              <w:t>－部分払済金額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120" w:beforeLines="0" w:beforeAutospacing="0" w:after="120" w:afterLines="0" w:afterAutospacing="0"/>
              <w:jc w:val="both"/>
              <w:rPr>
                <w:rFonts w:hint="default"/>
                <w:u w:val="singl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t>算出額　　　　　　　　　　　　　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備考　本書は、正副２通作成し、その正本を、受注者に交付して下さい。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oNotHyphenateCaps/>
  <w:drawingGridHorizontalSpacing w:val="105"/>
  <w:drawingGridVerticalSpacing w:val="335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sz w:val="21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sz w:val="2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image" Target="media/image2.wmf" /><Relationship Id="rId8" Type="http://schemas.openxmlformats.org/officeDocument/2006/relationships/oleObject" Target="embeddings/oleObject2.bin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212</Characters>
  <Application>JUST Note</Application>
  <Lines>38</Lines>
  <Paragraphs>36</Paragraphs>
  <CharactersWithSpaces>279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様式第12号(第39条　工事出来形検査通知書)</dc:title>
  <dc:creator>(株)ぎょうせい</dc:creator>
  <cp:lastModifiedBy>U6121</cp:lastModifiedBy>
  <cp:lastPrinted>2018-05-18T20:46:00Z</cp:lastPrinted>
  <dcterms:created xsi:type="dcterms:W3CDTF">2011-09-13T16:44:00Z</dcterms:created>
  <dcterms:modified xsi:type="dcterms:W3CDTF">2025-10-28T07:09:50Z</dcterms:modified>
  <cp:revision>9</cp:revision>
</cp:coreProperties>
</file>