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様式第８号の３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448"/>
        <w:gridCol w:w="266"/>
        <w:gridCol w:w="2121"/>
        <w:gridCol w:w="1354"/>
        <w:gridCol w:w="746"/>
        <w:gridCol w:w="1260"/>
        <w:gridCol w:w="2862"/>
      </w:tblGrid>
      <w:tr>
        <w:trPr>
          <w:cantSplit/>
          <w:trHeight w:val="1000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解体工事に要する費用等変更調書</w:t>
            </w:r>
          </w:p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（建築物に係る解体工事用）</w:t>
            </w:r>
          </w:p>
        </w:tc>
      </w:tr>
      <w:tr>
        <w:trPr>
          <w:cantSplit/>
          <w:trHeight w:val="600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分別解体等の方法</w:t>
            </w:r>
          </w:p>
        </w:tc>
      </w:tr>
      <w:tr>
        <w:trPr>
          <w:trHeight w:val="600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工程ごとの作業内容及び解体方法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sz w:val="21"/>
              </w:rPr>
              <w:t>程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作業内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分別解体等の方法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①建築設備・内装材等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建築設備・内装材等の取外し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併用の場合の理由（　　　）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②屋根ふき材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屋根ふき材の取外し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併用の場合の理由（　　　）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③外装材・上部構造部分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外装材・上部構造部分の取り壊し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④基礎・基礎ぐい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基礎・基礎ぐいの取り壊し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⑤その他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　　　）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その他の取り壊し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905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解体工事に要する費用の増減額　　　　　　　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　　円（税込）　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</w:tr>
      <w:tr>
        <w:trPr>
          <w:cantSplit/>
          <w:trHeight w:val="900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再資源化等をするための施設の名称及び所在地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施設の名</w:t>
            </w:r>
            <w:r>
              <w:rPr>
                <w:rFonts w:hint="eastAsia" w:ascii="ＭＳ 明朝" w:hAnsi="ＭＳ 明朝" w:eastAsia="ＭＳ 明朝"/>
                <w:sz w:val="21"/>
              </w:rPr>
              <w:t>称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294" w:hRule="atLeast"/>
        </w:trPr>
        <w:tc>
          <w:tcPr>
            <w:tcW w:w="493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306" w:hanging="30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４　特定建設資材廃棄物の再資源化等に要する費用の増減額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  <w:tc>
          <w:tcPr>
            <w:tcW w:w="412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  <w:u w:val="singl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　　円（税込）　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様式第８号の３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448"/>
        <w:gridCol w:w="266"/>
        <w:gridCol w:w="2310"/>
        <w:gridCol w:w="1165"/>
        <w:gridCol w:w="746"/>
        <w:gridCol w:w="1406"/>
        <w:gridCol w:w="2716"/>
      </w:tblGrid>
      <w:tr>
        <w:trPr>
          <w:cantSplit/>
          <w:trHeight w:val="1000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解体工事に要する費用等変更調書</w:t>
            </w:r>
          </w:p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（建築物に係る新築及び増築工事等用）</w:t>
            </w:r>
          </w:p>
        </w:tc>
      </w:tr>
      <w:tr>
        <w:trPr>
          <w:cantSplit/>
          <w:trHeight w:val="600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分別解体等の方法</w:t>
            </w:r>
          </w:p>
        </w:tc>
      </w:tr>
      <w:tr>
        <w:trPr>
          <w:trHeight w:val="600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工程ごとの作業内容及び解体方法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sz w:val="21"/>
              </w:rPr>
              <w:t>程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作業内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分別解体等の方法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①造成等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造成等の工事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②基礎・基礎ぐい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基礎・基礎ぐいの工事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③上部構造部分・外装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上部構造部分・外装の工事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④屋根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屋根の工事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⑤建築設備・内装等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　　　）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建築設備・内装等の工事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⑥その他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再資源化等をするための施設の名称及び所在地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施設の名</w:t>
            </w:r>
            <w:r>
              <w:rPr>
                <w:rFonts w:hint="eastAsia" w:ascii="ＭＳ 明朝" w:hAnsi="ＭＳ 明朝" w:eastAsia="ＭＳ 明朝"/>
                <w:sz w:val="21"/>
              </w:rPr>
              <w:t>称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294" w:hRule="atLeast"/>
        </w:trPr>
        <w:tc>
          <w:tcPr>
            <w:tcW w:w="493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306" w:hanging="30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特定建設資材廃棄物の再資源化等に要する費用の増減額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  <w:tc>
          <w:tcPr>
            <w:tcW w:w="412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  <w:u w:val="singl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　　円（税込）　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様式第８号の３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448"/>
        <w:gridCol w:w="266"/>
        <w:gridCol w:w="2310"/>
        <w:gridCol w:w="1165"/>
        <w:gridCol w:w="746"/>
        <w:gridCol w:w="1406"/>
        <w:gridCol w:w="2716"/>
      </w:tblGrid>
      <w:tr>
        <w:trPr>
          <w:cantSplit/>
          <w:trHeight w:val="1000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解体工事に要する費用等変更調書</w:t>
            </w:r>
          </w:p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（建築物以外のものに係る解体工事又は新築工事等（土木工事等）用）</w:t>
            </w:r>
          </w:p>
        </w:tc>
      </w:tr>
      <w:tr>
        <w:trPr>
          <w:cantSplit/>
          <w:trHeight w:val="400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分別解体等の方法</w:t>
            </w:r>
          </w:p>
        </w:tc>
      </w:tr>
      <w:tr>
        <w:trPr>
          <w:trHeight w:val="400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工程ごとの作業内容及び解体方法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sz w:val="21"/>
              </w:rPr>
              <w:t>程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作業内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分別解体等の方法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①仮設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仮設工事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②土工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土工事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③基礎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基礎工事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④本体構造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本体構造の工事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⑤本体付属品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本体付属品の工事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⑥その他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　　　）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その他の工事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□有り　　　□無し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□手作業・機械作業の併用</w:t>
            </w:r>
          </w:p>
        </w:tc>
      </w:tr>
      <w:tr>
        <w:trPr>
          <w:cantSplit/>
          <w:trHeight w:val="900" w:hRule="atLeast"/>
        </w:trPr>
        <w:tc>
          <w:tcPr>
            <w:tcW w:w="905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解体工事に要する費用の増減額　　　　　　　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　　円（税込）　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</w:tr>
      <w:tr>
        <w:trPr>
          <w:cantSplit/>
          <w:trHeight w:val="564" w:hRule="atLeast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再資源化等をするための施設の名称及び所在地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施設の名</w:t>
            </w:r>
            <w:r>
              <w:rPr>
                <w:rFonts w:hint="eastAsia" w:ascii="ＭＳ 明朝" w:hAnsi="ＭＳ 明朝" w:eastAsia="ＭＳ 明朝"/>
                <w:sz w:val="21"/>
              </w:rPr>
              <w:t>称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1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343" w:hRule="atLeast"/>
        </w:trPr>
        <w:tc>
          <w:tcPr>
            <w:tcW w:w="493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306" w:hanging="30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４　特定建設資材廃棄物の再資源化等に要する費用の増減額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（受注者の見積金額）</w:t>
            </w:r>
          </w:p>
        </w:tc>
        <w:tc>
          <w:tcPr>
            <w:tcW w:w="412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  <w:u w:val="singl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sz w:val="21"/>
                <w:u w:val="single"/>
              </w:rPr>
              <w:t>　　　　　　　　　　円（税込）　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overflowPunct w:val="0"/>
        <w:jc w:val="both"/>
        <w:rPr>
          <w:rFonts w:hint="default"/>
        </w:rPr>
      </w:pPr>
    </w:p>
    <w:sectPr>
      <w:type w:val="nextColumn"/>
      <w:pgSz w:w="11904" w:h="16836"/>
      <w:pgMar w:top="1701" w:right="1418" w:bottom="1701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3</Pages>
  <Words>0</Words>
  <Characters>1158</Characters>
  <Application>JUST Note</Application>
  <Lines>374</Lines>
  <Paragraphs>170</Paragraphs>
  <CharactersWithSpaces>1385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別記様式第8号の3</dc:title>
  <dc:creator>yuki</dc:creator>
  <cp:lastModifiedBy>U6121</cp:lastModifiedBy>
  <cp:lastPrinted>2018-05-18T20:43:00Z</cp:lastPrinted>
  <dcterms:created xsi:type="dcterms:W3CDTF">2011-09-13T16:44:00Z</dcterms:created>
  <dcterms:modified xsi:type="dcterms:W3CDTF">2025-10-28T07:06:34Z</dcterms:modified>
  <cp:revision>9</cp:revision>
</cp:coreProperties>
</file>