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eastAsia" w:ascii="ＭＳ 明朝" w:hAnsi="ＭＳ 明朝" w:eastAsia="ＭＳ 明朝"/>
          <w:kern w:val="2"/>
          <w:sz w:val="21"/>
        </w:rPr>
        <w:t>様式第３号（第３条　請負代金額内訳書）</w:t>
      </w:r>
    </w:p>
    <w:p>
      <w:pPr>
        <w:pStyle w:val="0"/>
        <w:wordWrap w:val="0"/>
        <w:overflowPunct w:val="0"/>
        <w:autoSpaceDE w:val="0"/>
        <w:autoSpaceDN w:val="0"/>
        <w:spacing w:before="120" w:beforeLines="0" w:beforeAutospacing="0" w:after="120" w:afterLines="0" w:afterAutospacing="0"/>
        <w:jc w:val="right"/>
        <w:rPr>
          <w:rFonts w:hint="default"/>
        </w:rPr>
      </w:pPr>
      <w:r>
        <w:rPr>
          <w:rFonts w:hint="eastAsia" w:ascii="ＭＳ 明朝" w:hAnsi="ＭＳ 明朝" w:eastAsia="ＭＳ 明朝"/>
          <w:kern w:val="2"/>
          <w:sz w:val="21"/>
        </w:rPr>
        <w:t>受注者　　　　　　　　　　　　　　　　</w:t>
      </w:r>
    </w:p>
    <w:p>
      <w:pPr>
        <w:pStyle w:val="0"/>
        <w:wordWrap w:val="0"/>
        <w:overflowPunct w:val="0"/>
        <w:autoSpaceDE w:val="0"/>
        <w:autoSpaceDN w:val="0"/>
        <w:spacing w:after="120" w:afterLines="0" w:afterAutospacing="0"/>
        <w:jc w:val="right"/>
        <w:rPr>
          <w:rFonts w:hint="default"/>
        </w:rPr>
      </w:pPr>
      <w:r>
        <w:rPr>
          <w:rFonts w:hint="eastAsia" w:ascii="ＭＳ 明朝" w:hAnsi="ＭＳ 明朝" w:eastAsia="ＭＳ 明朝"/>
          <w:kern w:val="2"/>
          <w:sz w:val="21"/>
        </w:rPr>
        <w:t>住所又は所在地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4305"/>
        <w:gridCol w:w="1680"/>
        <w:gridCol w:w="2520"/>
      </w:tblGrid>
      <w:tr>
        <w:trPr>
          <w:trHeight w:val="80" w:hRule="atLeast"/>
        </w:trPr>
        <w:tc>
          <w:tcPr>
            <w:tcW w:w="4305"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680"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distribute"/>
              <w:rPr>
                <w:rFonts w:hint="default"/>
              </w:rPr>
            </w:pPr>
            <w:r>
              <w:rPr>
                <w:rFonts w:hint="eastAsia" w:ascii="ＭＳ 明朝" w:hAnsi="ＭＳ 明朝" w:eastAsia="ＭＳ 明朝"/>
                <w:spacing w:val="20"/>
                <w:kern w:val="2"/>
                <w:sz w:val="21"/>
              </w:rPr>
              <w:t>氏名又は名</w:t>
            </w:r>
            <w:r>
              <w:rPr>
                <w:rFonts w:hint="eastAsia" w:ascii="ＭＳ 明朝" w:hAnsi="ＭＳ 明朝" w:eastAsia="ＭＳ 明朝"/>
                <w:kern w:val="2"/>
                <w:sz w:val="21"/>
              </w:rPr>
              <w:t>称及び代表者氏名</w:t>
            </w:r>
          </w:p>
        </w:tc>
        <w:tc>
          <w:tcPr>
            <w:tcW w:w="252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spacing w:before="120" w:beforeLines="0" w:beforeAutospacing="0" w:after="120" w:afterLines="0" w:afterAutospacing="0"/>
        <w:jc w:val="center"/>
        <w:rPr>
          <w:rFonts w:hint="default"/>
        </w:rPr>
      </w:pPr>
      <w:r>
        <w:rPr>
          <w:rFonts w:hint="eastAsia" w:ascii="ＭＳ 明朝" w:hAnsi="ＭＳ 明朝" w:eastAsia="ＭＳ 明朝"/>
          <w:spacing w:val="105"/>
          <w:kern w:val="2"/>
          <w:sz w:val="21"/>
        </w:rPr>
        <w:t>請負代金額内訳</w:t>
      </w:r>
      <w:r>
        <w:rPr>
          <w:rFonts w:hint="eastAsia" w:ascii="ＭＳ 明朝" w:hAnsi="ＭＳ 明朝" w:eastAsia="ＭＳ 明朝"/>
          <w:kern w:val="2"/>
          <w:sz w:val="21"/>
        </w:rPr>
        <w:t>書</w:t>
      </w:r>
    </w:p>
    <w:p>
      <w:pPr>
        <w:pStyle w:val="0"/>
        <w:wordWrap w:val="0"/>
        <w:overflowPunct w:val="0"/>
        <w:autoSpaceDE w:val="0"/>
        <w:autoSpaceDN w:val="0"/>
        <w:spacing w:after="120" w:afterLines="0" w:afterAutospacing="0"/>
        <w:jc w:val="both"/>
        <w:rPr>
          <w:rFonts w:hint="default"/>
        </w:rPr>
      </w:pPr>
      <w:r>
        <w:rPr>
          <w:rFonts w:hint="eastAsia" w:ascii="ＭＳ 明朝" w:hAnsi="ＭＳ 明朝" w:eastAsia="ＭＳ 明朝"/>
          <w:spacing w:val="53"/>
          <w:kern w:val="2"/>
          <w:sz w:val="21"/>
        </w:rPr>
        <w:t>工事</w:t>
      </w:r>
      <w:r>
        <w:rPr>
          <w:rFonts w:hint="eastAsia" w:ascii="ＭＳ 明朝" w:hAnsi="ＭＳ 明朝" w:eastAsia="ＭＳ 明朝"/>
          <w:kern w:val="2"/>
          <w:sz w:val="21"/>
        </w:rPr>
        <w:t>名</w:t>
      </w:r>
    </w:p>
    <w:p>
      <w:pPr>
        <w:pStyle w:val="0"/>
        <w:wordWrap w:val="0"/>
        <w:overflowPunct w:val="0"/>
        <w:autoSpaceDE w:val="0"/>
        <w:autoSpaceDN w:val="0"/>
        <w:spacing w:after="120" w:afterLines="0" w:afterAutospacing="0"/>
        <w:jc w:val="both"/>
        <w:rPr>
          <w:rFonts w:hint="default"/>
        </w:rPr>
      </w:pPr>
      <w:r>
        <w:rPr>
          <w:rFonts w:hint="eastAsia" w:ascii="ＭＳ 明朝" w:hAnsi="ＭＳ 明朝" w:eastAsia="ＭＳ 明朝"/>
          <w:kern w:val="2"/>
          <w:sz w:val="21"/>
        </w:rPr>
        <w:t>契約年月　　　　　　　　　年　　月　　日</w:t>
      </w:r>
    </w:p>
    <w:p>
      <w:pPr>
        <w:pStyle w:val="0"/>
        <w:wordWrap w:val="0"/>
        <w:overflowPunct w:val="0"/>
        <w:autoSpaceDE w:val="0"/>
        <w:autoSpaceDN w:val="0"/>
        <w:spacing w:after="200" w:afterLines="0" w:afterAutospacing="0"/>
        <w:jc w:val="both"/>
        <w:rPr>
          <w:rFonts w:hint="default"/>
        </w:rPr>
      </w:pPr>
      <w:r>
        <w:rPr>
          <w:rFonts w:hint="eastAsia" w:ascii="ＭＳ 明朝" w:hAnsi="ＭＳ 明朝" w:eastAsia="ＭＳ 明朝"/>
          <w:spacing w:val="210"/>
          <w:kern w:val="2"/>
          <w:sz w:val="21"/>
        </w:rPr>
        <w:t>工</w:t>
      </w:r>
      <w:r>
        <w:rPr>
          <w:rFonts w:hint="eastAsia" w:ascii="ＭＳ 明朝" w:hAnsi="ＭＳ 明朝" w:eastAsia="ＭＳ 明朝"/>
          <w:kern w:val="2"/>
          <w:sz w:val="21"/>
        </w:rPr>
        <w:t>期　　　　　　　　　年　　月　　日から　　　　　年　　月　　日まで</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45"/>
        <w:gridCol w:w="1260"/>
        <w:gridCol w:w="945"/>
        <w:gridCol w:w="945"/>
        <w:gridCol w:w="945"/>
        <w:gridCol w:w="630"/>
        <w:gridCol w:w="945"/>
        <w:gridCol w:w="630"/>
        <w:gridCol w:w="1260"/>
      </w:tblGrid>
      <w:tr>
        <w:trPr>
          <w:trHeight w:val="510" w:hRule="atLeast"/>
        </w:trPr>
        <w:tc>
          <w:tcPr>
            <w:tcW w:w="94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費目</w:t>
            </w:r>
          </w:p>
        </w:tc>
        <w:tc>
          <w:tcPr>
            <w:tcW w:w="1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工種</w:t>
            </w:r>
          </w:p>
        </w:tc>
        <w:tc>
          <w:tcPr>
            <w:tcW w:w="94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種別</w:t>
            </w:r>
          </w:p>
        </w:tc>
        <w:tc>
          <w:tcPr>
            <w:tcW w:w="94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細別</w:t>
            </w:r>
          </w:p>
        </w:tc>
        <w:tc>
          <w:tcPr>
            <w:tcW w:w="94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規格</w:t>
            </w:r>
          </w:p>
        </w:tc>
        <w:tc>
          <w:tcPr>
            <w:tcW w:w="63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単位</w:t>
            </w:r>
          </w:p>
        </w:tc>
        <w:tc>
          <w:tcPr>
            <w:tcW w:w="94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員数</w:t>
            </w:r>
          </w:p>
        </w:tc>
        <w:tc>
          <w:tcPr>
            <w:tcW w:w="63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単価</w:t>
            </w:r>
          </w:p>
        </w:tc>
        <w:tc>
          <w:tcPr>
            <w:tcW w:w="12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金額</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10" w:hRule="atLeast"/>
        </w:trPr>
        <w:tc>
          <w:tcPr>
            <w:tcW w:w="94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94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6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ind w:left="735" w:hanging="735"/>
        <w:jc w:val="left"/>
        <w:rPr>
          <w:rFonts w:hint="default"/>
        </w:rPr>
      </w:pPr>
      <w:r>
        <w:rPr>
          <w:rFonts w:hint="eastAsia" w:ascii="ＭＳ 明朝" w:hAnsi="ＭＳ 明朝" w:eastAsia="ＭＳ 明朝"/>
          <w:kern w:val="2"/>
          <w:sz w:val="21"/>
        </w:rPr>
        <w:t>備考　１　本書は、発注者が示した入札又は見積の際の閲覧設計書に準じて作成して下さい。</w:t>
      </w:r>
    </w:p>
    <w:p>
      <w:pPr>
        <w:pStyle w:val="0"/>
        <w:wordWrap w:val="0"/>
        <w:overflowPunct w:val="0"/>
        <w:autoSpaceDE w:val="0"/>
        <w:autoSpaceDN w:val="0"/>
        <w:ind w:left="735" w:hanging="735"/>
        <w:jc w:val="left"/>
        <w:rPr>
          <w:rFonts w:hint="default"/>
        </w:rPr>
      </w:pPr>
      <w:r>
        <w:rPr>
          <w:rFonts w:hint="eastAsia" w:ascii="ＭＳ 明朝" w:hAnsi="ＭＳ 明朝" w:eastAsia="ＭＳ 明朝"/>
          <w:kern w:val="2"/>
          <w:sz w:val="21"/>
        </w:rPr>
        <w:t>　　　２　共通仮設費については、内訳として運搬費、準備費、仮設費、事業損失防止施設費、安全費、役務費、技術管理費、営繕費があり、本工事で該当する項目全てについて記入するものとする。</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35"/>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216</Characters>
  <Application>JUST Note</Application>
  <Lines>115</Lines>
  <Paragraphs>111</Paragraphs>
  <CharactersWithSpaces>378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様式第3号(第3条　請負代金額内訳書)</dc:title>
  <dc:creator>(株)ぎょうせい</dc:creator>
  <cp:lastModifiedBy>U6121</cp:lastModifiedBy>
  <cp:lastPrinted>2018-05-18T20:41:00Z</cp:lastPrinted>
  <dcterms:created xsi:type="dcterms:W3CDTF">2011-09-13T16:44:00Z</dcterms:created>
  <dcterms:modified xsi:type="dcterms:W3CDTF">2025-10-28T06:44:36Z</dcterms:modified>
  <cp:revision>9</cp:revision>
</cp:coreProperties>
</file>