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別記様式第１号（ア）（第１条　建設工事請負契約書）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100"/>
        <w:gridCol w:w="630"/>
        <w:gridCol w:w="525"/>
        <w:gridCol w:w="996"/>
        <w:gridCol w:w="579"/>
        <w:gridCol w:w="420"/>
        <w:gridCol w:w="428"/>
        <w:gridCol w:w="2827"/>
      </w:tblGrid>
      <w:tr>
        <w:trPr>
          <w:cantSplit/>
          <w:trHeight w:val="700" w:hRule="atLeast"/>
        </w:trPr>
        <w:tc>
          <w:tcPr>
            <w:tcW w:w="8505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pacing w:val="60"/>
                <w:kern w:val="2"/>
                <w:sz w:val="21"/>
              </w:rPr>
              <w:t>建設工事請負契約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書</w:t>
            </w:r>
          </w:p>
        </w:tc>
      </w:tr>
      <w:tr>
        <w:trPr>
          <w:cantSplit/>
          <w:trHeight w:val="700" w:hRule="atLeast"/>
        </w:trPr>
        <w:tc>
          <w:tcPr>
            <w:tcW w:w="21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工事名</w:t>
            </w:r>
          </w:p>
        </w:tc>
        <w:tc>
          <w:tcPr>
            <w:tcW w:w="64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700" w:hRule="atLeast"/>
        </w:trPr>
        <w:tc>
          <w:tcPr>
            <w:tcW w:w="21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工事場所</w:t>
            </w:r>
          </w:p>
        </w:tc>
        <w:tc>
          <w:tcPr>
            <w:tcW w:w="64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1056" w:hRule="atLeast"/>
        </w:trPr>
        <w:tc>
          <w:tcPr>
            <w:tcW w:w="21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工期</w:t>
            </w:r>
          </w:p>
        </w:tc>
        <w:tc>
          <w:tcPr>
            <w:tcW w:w="64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年　　　月　　　日から</w:t>
            </w: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年　　　月　　　日まで</w:t>
            </w:r>
          </w:p>
        </w:tc>
      </w:tr>
      <w:tr>
        <w:trPr>
          <w:cantSplit/>
          <w:trHeight w:val="400" w:hRule="atLeast"/>
        </w:trPr>
        <w:tc>
          <w:tcPr>
            <w:tcW w:w="210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ascii="ＭＳ 明朝" w:hAnsi="ＭＳ 明朝" w:eastAsia="ＭＳ 明朝"/>
                <w:kern w:val="2"/>
                <w:sz w:val="21"/>
              </w:rPr>
              <mc:AlternateContent>
                <mc:Choice Requires="wps">
                  <w:drawing>
                    <wp:anchor simplePos="0" relativeHeight="2" behindDoc="0" locked="0" layoutInCell="0" hidden="0" allowOverlap="1">
                      <wp:simplePos x="0" y="0"/>
                      <wp:positionH relativeFrom="column">
                        <wp:posOffset>1390650</wp:posOffset>
                      </wp:positionH>
                      <wp:positionV relativeFrom="paragraph">
                        <wp:posOffset>307340</wp:posOffset>
                      </wp:positionV>
                      <wp:extent cx="3758565" cy="554355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758565" cy="554355"/>
                              </a:xfrm>
                              <a:prstGeom prst="bracketPair">
                                <a:avLst>
                                  <a:gd name="adj" fmla="val 16668"/>
                                </a:avLst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_x0000_s1026" style="mso-position-vertical-relative:text;z-index:2;width:295.95pt;height:43.65pt;mso-position-horizontal-relative:text;position:absolute;margin-left:109.5pt;margin-top:24.2pt;" o:allowincell="f" filled="f" stroked="t" strokecolor="#000000" strokeweight="0.5pt" o:spt="185" type="#_x0000_t185" adj="36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請負代金額</w:t>
            </w:r>
          </w:p>
        </w:tc>
        <w:tc>
          <w:tcPr>
            <w:tcW w:w="6405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￥</w:t>
            </w:r>
          </w:p>
        </w:tc>
      </w:tr>
      <w:tr>
        <w:trPr>
          <w:trHeight w:val="357" w:hRule="atLeast"/>
        </w:trPr>
        <w:tc>
          <w:tcPr>
            <w:tcW w:w="210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</w:p>
        </w:tc>
        <w:tc>
          <w:tcPr>
            <w:tcW w:w="6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内訳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工事代金</w:t>
            </w:r>
          </w:p>
        </w:tc>
        <w:tc>
          <w:tcPr>
            <w:tcW w:w="3675" w:type="dxa"/>
            <w:gridSpan w:val="3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￥</w:t>
            </w:r>
          </w:p>
        </w:tc>
      </w:tr>
      <w:tr>
        <w:trPr>
          <w:trHeight w:val="700" w:hRule="atLeast"/>
        </w:trPr>
        <w:tc>
          <w:tcPr>
            <w:tcW w:w="210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</w:p>
        </w:tc>
        <w:tc>
          <w:tcPr>
            <w:tcW w:w="6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取引に係る消費税額及び地方消費税の額</w:t>
            </w:r>
          </w:p>
        </w:tc>
        <w:tc>
          <w:tcPr>
            <w:tcW w:w="36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￥</w:t>
            </w:r>
          </w:p>
        </w:tc>
      </w:tr>
      <w:tr>
        <w:trPr>
          <w:cantSplit/>
          <w:trHeight w:val="700" w:hRule="atLeast"/>
        </w:trPr>
        <w:tc>
          <w:tcPr>
            <w:tcW w:w="2100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契約保証金</w:t>
            </w:r>
          </w:p>
        </w:tc>
        <w:tc>
          <w:tcPr>
            <w:tcW w:w="2151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￥</w:t>
            </w:r>
          </w:p>
        </w:tc>
        <w:tc>
          <w:tcPr>
            <w:tcW w:w="1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前払金</w:t>
            </w:r>
          </w:p>
        </w:tc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￥</w:t>
            </w:r>
          </w:p>
        </w:tc>
      </w:tr>
      <w:tr>
        <w:trPr>
          <w:cantSplit/>
          <w:trHeight w:val="700" w:hRule="atLeast"/>
        </w:trPr>
        <w:tc>
          <w:tcPr>
            <w:tcW w:w="4251" w:type="dxa"/>
            <w:gridSpan w:val="4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中間前払金</w:t>
            </w:r>
          </w:p>
        </w:tc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￥</w:t>
            </w:r>
          </w:p>
        </w:tc>
      </w:tr>
      <w:tr>
        <w:trPr>
          <w:cantSplit/>
          <w:trHeight w:val="3767" w:hRule="atLeast"/>
        </w:trPr>
        <w:tc>
          <w:tcPr>
            <w:tcW w:w="8505" w:type="dxa"/>
            <w:gridSpan w:val="8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  <w:p>
            <w:pPr>
              <w:pStyle w:val="0"/>
              <w:jc w:val="both"/>
            </w:pP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上記の工事について、発注者と受注者とは、各々対等な立場における合意に基づいて、建設工事請負契約約款の条項によって請負契約を締結し、信義に従って誠実にこれを履行するものとする。</w:t>
            </w: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本契約の締結を証するため、本書２通を作成し、当事者記名押印の上、各自１通を保有する。</w:t>
            </w:r>
          </w:p>
          <w:p>
            <w:pPr>
              <w:pStyle w:val="0"/>
              <w:jc w:val="both"/>
            </w:pPr>
          </w:p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　</w:t>
            </w:r>
          </w:p>
          <w:p>
            <w:pPr>
              <w:pStyle w:val="0"/>
              <w:jc w:val="both"/>
            </w:pP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　　　発注者　</w:t>
            </w: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所在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地　　　</w:t>
            </w: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　　　　　　　</w:t>
            </w:r>
            <w:r>
              <w:rPr>
                <w:rFonts w:hint="eastAsia" w:ascii="ＭＳ 明朝" w:hAnsi="ＭＳ 明朝" w:eastAsia="ＭＳ 明朝"/>
                <w:spacing w:val="315"/>
                <w:kern w:val="2"/>
                <w:sz w:val="21"/>
              </w:rPr>
              <w:t>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　　　尾花沢市長　　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  <w:bdr w:val="single" w:color="auto" w:sz="4" w:space="0"/>
              </w:rPr>
              <w:t>印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0"/>
              <w:jc w:val="both"/>
            </w:pP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　　　受注者　住所又は所在地　　　　　　　　　　　　　　　</w:t>
            </w:r>
          </w:p>
        </w:tc>
      </w:tr>
      <w:tr>
        <w:trPr>
          <w:cantSplit/>
          <w:trHeight w:val="700" w:hRule="atLeast"/>
        </w:trPr>
        <w:tc>
          <w:tcPr>
            <w:tcW w:w="3255" w:type="dxa"/>
            <w:gridSpan w:val="3"/>
            <w:tcBorders>
              <w:top w:val="nil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21"/>
              </w:rPr>
              <w:t>氏名及び名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称</w:t>
            </w:r>
          </w:p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及び代表者氏名</w:t>
            </w:r>
          </w:p>
        </w:tc>
        <w:tc>
          <w:tcPr>
            <w:tcW w:w="3255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㊞　</w:t>
            </w:r>
          </w:p>
        </w:tc>
      </w:tr>
    </w:tbl>
    <w:p>
      <w:pPr>
        <w:pStyle w:val="0"/>
        <w:ind w:left="630" w:hanging="63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備考　建設工事が、建設工事に係る資材の再資源化等に関する法律第９条第１項に規定する対象建設工事の場合は、解体工事に要する費用等調書（別記様式第１号の２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を作成し添付すること。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oNotHyphenateCaps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</TotalTime>
  <Pages>1</Pages>
  <Words>0</Words>
  <Characters>356</Characters>
  <Application>JUST Note</Application>
  <Lines>57</Lines>
  <Paragraphs>34</Paragraphs>
  <CharactersWithSpaces>467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別記様式第1号(イ)(第1条　建設工事請負契約書)</dc:title>
  <dc:creator>yuki</dc:creator>
  <cp:lastModifiedBy>U6121</cp:lastModifiedBy>
  <cp:lastPrinted>2018-05-18T20:39:00Z</cp:lastPrinted>
  <dcterms:created xsi:type="dcterms:W3CDTF">2011-09-13T16:44:00Z</dcterms:created>
  <dcterms:modified xsi:type="dcterms:W3CDTF">2018-05-18T11:39:48Z</dcterms:modified>
  <cp:revision>12</cp:revision>
</cp:coreProperties>
</file>